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73D9D" w14:textId="77777777" w:rsidR="00E059DD" w:rsidRDefault="00E059DD">
      <w:pPr>
        <w:rPr>
          <w:rFonts w:ascii="Myriad Pro" w:hAnsi="Myriad Pro"/>
        </w:rPr>
      </w:pPr>
    </w:p>
    <w:p w14:paraId="038367F0" w14:textId="77777777" w:rsidR="00E059DD" w:rsidRDefault="00822E9C">
      <w:pPr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CONFIRMARE de PARTICIPARE WEBINAR</w:t>
      </w:r>
    </w:p>
    <w:p w14:paraId="633702A1" w14:textId="77777777" w:rsidR="00E059DD" w:rsidRDefault="00822E9C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“Promovarea oportunităţilor de afaceri oferite de</w:t>
      </w:r>
    </w:p>
    <w:p w14:paraId="506CCD47" w14:textId="77777777" w:rsidR="00E059DD" w:rsidRDefault="00822E9C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Acordurile de liber schimb ale UE cu ţări terţe”</w:t>
      </w:r>
    </w:p>
    <w:p w14:paraId="790C011E" w14:textId="77777777" w:rsidR="00E059DD" w:rsidRDefault="00822E9C">
      <w:pPr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Joi 22 aprilie 2021, 10.00 – 12.00</w:t>
      </w:r>
    </w:p>
    <w:p w14:paraId="5C93E46B" w14:textId="77777777" w:rsidR="00E059DD" w:rsidRDefault="00E059DD">
      <w:pPr>
        <w:jc w:val="center"/>
        <w:rPr>
          <w:rFonts w:cs="Calibri"/>
          <w:b/>
          <w:bCs/>
          <w:sz w:val="24"/>
          <w:szCs w:val="24"/>
        </w:rPr>
      </w:pPr>
    </w:p>
    <w:p w14:paraId="30AEB4EA" w14:textId="77777777" w:rsidR="00E059DD" w:rsidRDefault="00822E9C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Societatea </w:t>
      </w:r>
      <w:r>
        <w:rPr>
          <w:sz w:val="24"/>
          <w:szCs w:val="24"/>
          <w:lang w:val="it-IT"/>
        </w:rPr>
        <w:t>___________________________________________________________________________</w:t>
      </w:r>
    </w:p>
    <w:p w14:paraId="395F38E5" w14:textId="77777777" w:rsidR="00E059DD" w:rsidRDefault="00E059DD">
      <w:pPr>
        <w:jc w:val="both"/>
        <w:rPr>
          <w:sz w:val="24"/>
          <w:szCs w:val="24"/>
          <w:lang w:val="it-IT"/>
        </w:rPr>
      </w:pPr>
    </w:p>
    <w:p w14:paraId="15167266" w14:textId="77777777" w:rsidR="00E059DD" w:rsidRDefault="00822E9C">
      <w:pPr>
        <w:jc w:val="both"/>
      </w:pPr>
      <w:r>
        <w:rPr>
          <w:sz w:val="24"/>
          <w:szCs w:val="24"/>
          <w:lang w:val="it-IT"/>
        </w:rPr>
        <w:t>Participanţi :_________________________________________________________________</w:t>
      </w:r>
    </w:p>
    <w:p w14:paraId="192F784B" w14:textId="77777777" w:rsidR="00E059DD" w:rsidRDefault="00822E9C">
      <w:pPr>
        <w:jc w:val="both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___________________________________________________________________________</w:t>
      </w:r>
    </w:p>
    <w:p w14:paraId="4D26826D" w14:textId="77777777" w:rsidR="00E059DD" w:rsidRDefault="00E059DD">
      <w:pPr>
        <w:jc w:val="both"/>
        <w:rPr>
          <w:sz w:val="24"/>
          <w:szCs w:val="24"/>
          <w:lang w:val="it-IT"/>
        </w:rPr>
      </w:pPr>
    </w:p>
    <w:p w14:paraId="59667DBE" w14:textId="77777777" w:rsidR="00E059DD" w:rsidRDefault="00822E9C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Mobil ________________</w:t>
      </w:r>
      <w:r>
        <w:rPr>
          <w:sz w:val="24"/>
          <w:szCs w:val="24"/>
          <w:lang w:val="it-IT"/>
        </w:rPr>
        <w:t xml:space="preserve">_____________  Telefon ______________________________         </w:t>
      </w:r>
    </w:p>
    <w:p w14:paraId="4BF2BC50" w14:textId="77777777" w:rsidR="00E059DD" w:rsidRDefault="00822E9C">
      <w:pPr>
        <w:jc w:val="both"/>
      </w:pPr>
      <w:r>
        <w:rPr>
          <w:sz w:val="24"/>
          <w:szCs w:val="24"/>
          <w:lang w:val="it-IT"/>
        </w:rPr>
        <w:t>Fax________________________________</w:t>
      </w:r>
    </w:p>
    <w:p w14:paraId="3A2F1E2F" w14:textId="77777777" w:rsidR="00E059DD" w:rsidRDefault="00822E9C">
      <w:pPr>
        <w:jc w:val="both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Email_______________________________________________________________________</w:t>
      </w:r>
    </w:p>
    <w:p w14:paraId="3CA5B1BD" w14:textId="77777777" w:rsidR="00E059DD" w:rsidRDefault="00822E9C">
      <w:pPr>
        <w:jc w:val="both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___________________________________________________________________________</w:t>
      </w:r>
    </w:p>
    <w:p w14:paraId="3BA07022" w14:textId="77777777" w:rsidR="00E059DD" w:rsidRDefault="00E059DD">
      <w:pPr>
        <w:jc w:val="both"/>
        <w:rPr>
          <w:bCs/>
          <w:sz w:val="24"/>
          <w:szCs w:val="24"/>
          <w:lang w:val="it-IT"/>
        </w:rPr>
      </w:pPr>
    </w:p>
    <w:p w14:paraId="14FAA557" w14:textId="77777777" w:rsidR="00E059DD" w:rsidRDefault="00822E9C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Probleme / speţe pe care doriţi la care doriţi să primiţi răspuns la sesiunea de întrebări şi răspunsuri din timpul webinarului:              </w:t>
      </w:r>
    </w:p>
    <w:p w14:paraId="6EA5BE0A" w14:textId="77777777" w:rsidR="00E059DD" w:rsidRDefault="00822E9C">
      <w:pPr>
        <w:jc w:val="both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____________________________________</w:t>
      </w:r>
      <w:r>
        <w:rPr>
          <w:bCs/>
          <w:sz w:val="24"/>
          <w:szCs w:val="24"/>
          <w:lang w:val="it-IT"/>
        </w:rPr>
        <w:t>_______________________________________</w:t>
      </w:r>
    </w:p>
    <w:p w14:paraId="677871C1" w14:textId="77777777" w:rsidR="00E059DD" w:rsidRDefault="00822E9C">
      <w:pPr>
        <w:jc w:val="both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___________________________________________________________________________</w:t>
      </w:r>
    </w:p>
    <w:p w14:paraId="12B0D727" w14:textId="77777777" w:rsidR="00E059DD" w:rsidRDefault="00E059DD">
      <w:pPr>
        <w:jc w:val="both"/>
        <w:rPr>
          <w:sz w:val="24"/>
          <w:szCs w:val="24"/>
          <w:lang w:val="it-IT"/>
        </w:rPr>
      </w:pPr>
    </w:p>
    <w:p w14:paraId="253AA512" w14:textId="77777777" w:rsidR="00E059DD" w:rsidRDefault="00822E9C">
      <w:pPr>
        <w:jc w:val="both"/>
      </w:pPr>
      <w:r>
        <w:rPr>
          <w:sz w:val="24"/>
          <w:szCs w:val="24"/>
          <w:lang w:val="it-IT"/>
        </w:rPr>
        <w:t>Vă rugăm să ne transmiteţi formularul completat la Camera de Comerţ, Industrie, Navigaţie şi Agricultură Constanţa – CCINA e-mail: drc@ccin</w:t>
      </w:r>
      <w:r>
        <w:rPr>
          <w:sz w:val="24"/>
          <w:szCs w:val="24"/>
          <w:lang w:val="it-IT"/>
        </w:rPr>
        <w:t>a.ro, până la data de 31 martie a.c.</w:t>
      </w:r>
    </w:p>
    <w:p w14:paraId="55DB7C54" w14:textId="77777777" w:rsidR="00E059DD" w:rsidRDefault="00822E9C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NOTĂ</w:t>
      </w:r>
    </w:p>
    <w:p w14:paraId="603D85B8" w14:textId="77777777" w:rsidR="00E059DD" w:rsidRDefault="00822E9C">
      <w:pPr>
        <w:jc w:val="both"/>
      </w:pPr>
      <w:r>
        <w:rPr>
          <w:i/>
          <w:sz w:val="16"/>
          <w:szCs w:val="16"/>
        </w:rPr>
        <w:t xml:space="preserve">Conform </w:t>
      </w:r>
      <w:r>
        <w:rPr>
          <w:rFonts w:eastAsia="Times New Roman"/>
          <w:i/>
          <w:sz w:val="16"/>
          <w:szCs w:val="16"/>
        </w:rPr>
        <w:t>Regulamentului General privind Protecţia Datelor (RGPD) p</w:t>
      </w:r>
      <w:r>
        <w:rPr>
          <w:i/>
          <w:sz w:val="16"/>
          <w:szCs w:val="16"/>
        </w:rPr>
        <w:t xml:space="preserve">rin completarea și transmiterea acestui formular de participare, vă exprimați </w:t>
      </w:r>
      <w:r>
        <w:rPr>
          <w:rFonts w:eastAsia="Times New Roman"/>
          <w:i/>
          <w:sz w:val="16"/>
          <w:szCs w:val="16"/>
        </w:rPr>
        <w:t xml:space="preserve">acordul ca datele menționate, precum și cele legate de </w:t>
      </w:r>
      <w:r>
        <w:rPr>
          <w:rFonts w:eastAsia="Times New Roman"/>
          <w:i/>
          <w:sz w:val="16"/>
          <w:szCs w:val="16"/>
        </w:rPr>
        <w:t>participarea dumneavoastră, să fie folosite strict pentru documentarea activităţilor din implementarea proiectului</w:t>
      </w:r>
      <w:r>
        <w:rPr>
          <w:i/>
          <w:sz w:val="16"/>
          <w:szCs w:val="16"/>
        </w:rPr>
        <w:t xml:space="preserve"> Enterprise Europe Network – ERBSN</w:t>
      </w:r>
      <w:r>
        <w:rPr>
          <w:rFonts w:eastAsia="Times New Roman"/>
          <w:i/>
          <w:sz w:val="16"/>
          <w:szCs w:val="16"/>
        </w:rPr>
        <w:t xml:space="preserve"> şi pentru raportări către autoritatea contractantă, obligații legale ale partenerului CCINA derivând din im</w:t>
      </w:r>
      <w:r>
        <w:rPr>
          <w:rFonts w:eastAsia="Times New Roman"/>
          <w:i/>
          <w:sz w:val="16"/>
          <w:szCs w:val="16"/>
        </w:rPr>
        <w:t>plementarea proiectului. Precizăm că aceste date nu vor fi prelucrate în alt scop, decât cel menționat anterior</w:t>
      </w:r>
      <w:r>
        <w:rPr>
          <w:rFonts w:eastAsia="Times New Roman"/>
          <w:sz w:val="16"/>
          <w:szCs w:val="16"/>
        </w:rPr>
        <w:t>.</w:t>
      </w:r>
    </w:p>
    <w:p w14:paraId="333FD091" w14:textId="77777777" w:rsidR="00E059DD" w:rsidRDefault="00E059DD"/>
    <w:sectPr w:rsidR="00E059DD">
      <w:headerReference w:type="default" r:id="rId6"/>
      <w:footerReference w:type="default" r:id="rId7"/>
      <w:pgSz w:w="11907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E66FF" w14:textId="77777777" w:rsidR="00822E9C" w:rsidRDefault="00822E9C">
      <w:pPr>
        <w:spacing w:after="0" w:line="240" w:lineRule="auto"/>
      </w:pPr>
      <w:r>
        <w:separator/>
      </w:r>
    </w:p>
  </w:endnote>
  <w:endnote w:type="continuationSeparator" w:id="0">
    <w:p w14:paraId="13489D7B" w14:textId="77777777" w:rsidR="00822E9C" w:rsidRDefault="0082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816C0" w14:textId="77777777" w:rsidR="00DA14B3" w:rsidRDefault="00822E9C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3ED1D6E" wp14:editId="5A8EDB0D">
          <wp:simplePos x="0" y="0"/>
          <wp:positionH relativeFrom="column">
            <wp:posOffset>1495428</wp:posOffset>
          </wp:positionH>
          <wp:positionV relativeFrom="paragraph">
            <wp:posOffset>-302264</wp:posOffset>
          </wp:positionV>
          <wp:extent cx="4879338" cy="831217"/>
          <wp:effectExtent l="0" t="0" r="0" b="6983"/>
          <wp:wrapTight wrapText="bothSides">
            <wp:wrapPolygon edited="0">
              <wp:start x="0" y="0"/>
              <wp:lineTo x="0" y="21286"/>
              <wp:lineTo x="21504" y="21286"/>
              <wp:lineTo x="21504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79338" cy="83121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76769D" wp14:editId="1CB1264D">
              <wp:simplePos x="0" y="0"/>
              <wp:positionH relativeFrom="column">
                <wp:posOffset>-381003</wp:posOffset>
              </wp:positionH>
              <wp:positionV relativeFrom="paragraph">
                <wp:posOffset>40635</wp:posOffset>
              </wp:positionV>
              <wp:extent cx="2076446" cy="342900"/>
              <wp:effectExtent l="0" t="0" r="4" b="0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46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53171377" w14:textId="77777777" w:rsidR="00DA14B3" w:rsidRDefault="00822E9C">
                          <w:pPr>
                            <w:rPr>
                              <w:rFonts w:ascii="Myriad Pro" w:hAnsi="Myriad Pro"/>
                              <w:color w:val="00588E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yriad Pro" w:hAnsi="Myriad Pro"/>
                              <w:color w:val="00588E"/>
                              <w:sz w:val="24"/>
                              <w:szCs w:val="24"/>
                            </w:rPr>
                            <w:t>een.ec.europa.eu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76769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30pt;margin-top:3.2pt;width:163.5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" stroked="f">
              <v:textbox>
                <w:txbxContent>
                  <w:p w14:paraId="53171377" w14:textId="77777777" w:rsidR="00DA14B3" w:rsidRDefault="00822E9C">
                    <w:pPr>
                      <w:rPr>
                        <w:rFonts w:ascii="Myriad Pro" w:hAnsi="Myriad Pro"/>
                        <w:color w:val="00588E"/>
                        <w:sz w:val="24"/>
                        <w:szCs w:val="24"/>
                      </w:rPr>
                    </w:pPr>
                    <w:r>
                      <w:rPr>
                        <w:rFonts w:ascii="Myriad Pro" w:hAnsi="Myriad Pro"/>
                        <w:color w:val="00588E"/>
                        <w:sz w:val="24"/>
                        <w:szCs w:val="24"/>
                      </w:rPr>
                      <w:t>een.ec.europa.eu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CEB3A" w14:textId="77777777" w:rsidR="00822E9C" w:rsidRDefault="00822E9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5F55F0" w14:textId="77777777" w:rsidR="00822E9C" w:rsidRDefault="00822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0FA4C" w14:textId="77777777" w:rsidR="00DA14B3" w:rsidRDefault="00822E9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BCB327" wp14:editId="6D31A0A7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53328" cy="1228725"/>
          <wp:effectExtent l="0" t="0" r="9522" b="9525"/>
          <wp:wrapTight wrapText="bothSides">
            <wp:wrapPolygon edited="0">
              <wp:start x="0" y="0"/>
              <wp:lineTo x="0" y="21098"/>
              <wp:lineTo x="2070" y="21433"/>
              <wp:lineTo x="8063" y="21433"/>
              <wp:lineTo x="21573" y="19758"/>
              <wp:lineTo x="21573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8" cy="12287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059DD"/>
    <w:rsid w:val="003A225A"/>
    <w:rsid w:val="00822E9C"/>
    <w:rsid w:val="00E0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D9F124"/>
  <w15:docId w15:val="{AEB98E09-ACD5-49B3-8D6C-8189B6CF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o-RO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en-US"/>
    </w:rPr>
  </w:style>
  <w:style w:type="paragraph" w:styleId="NoSpacing">
    <w:name w:val="No Spacing"/>
    <w:pPr>
      <w:suppressAutoHyphens/>
      <w:spacing w:after="0" w:line="240" w:lineRule="auto"/>
    </w:pPr>
    <w:rPr>
      <w:rFonts w:ascii="Times New Roman" w:eastAsia="MS Mincho" w:hAnsi="Times New Roman"/>
      <w:sz w:val="24"/>
      <w:szCs w:val="24"/>
      <w:lang w:val="en-US" w:eastAsia="ja-JP"/>
    </w:rPr>
  </w:style>
  <w:style w:type="character" w:styleId="Strong">
    <w:name w:val="Strong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Barothi</dc:creator>
  <dc:description/>
  <cp:lastModifiedBy>Mihai Postole</cp:lastModifiedBy>
  <cp:revision>2</cp:revision>
  <dcterms:created xsi:type="dcterms:W3CDTF">2021-03-18T09:09:00Z</dcterms:created>
  <dcterms:modified xsi:type="dcterms:W3CDTF">2021-03-18T09:09:00Z</dcterms:modified>
</cp:coreProperties>
</file>